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AF" w:rsidRPr="00715DAF" w:rsidRDefault="00E63F8D" w:rsidP="00715DA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623D9">
        <w:rPr>
          <w:rFonts w:ascii="Times New Roman" w:hAnsi="Times New Roman" w:cs="Times New Roman"/>
          <w:sz w:val="28"/>
          <w:szCs w:val="28"/>
          <w:u w:val="single"/>
        </w:rPr>
        <w:t>Классный час</w:t>
      </w:r>
      <w:bookmarkStart w:id="0" w:name="_GoBack"/>
      <w:bookmarkEnd w:id="0"/>
      <w:r w:rsidR="00715DAF" w:rsidRPr="00715DAF">
        <w:rPr>
          <w:rFonts w:ascii="Times New Roman" w:hAnsi="Times New Roman" w:cs="Times New Roman"/>
          <w:sz w:val="28"/>
          <w:szCs w:val="28"/>
          <w:u w:val="single"/>
        </w:rPr>
        <w:t xml:space="preserve"> «Разные жизни – схожие судьбы»</w:t>
      </w:r>
    </w:p>
    <w:p w:rsidR="00A92D28" w:rsidRPr="00715DAF" w:rsidRDefault="00715DAF" w:rsidP="00715D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5DAF">
        <w:rPr>
          <w:rFonts w:ascii="Times New Roman" w:hAnsi="Times New Roman" w:cs="Times New Roman"/>
          <w:sz w:val="28"/>
          <w:szCs w:val="28"/>
        </w:rPr>
        <w:t>(</w:t>
      </w:r>
      <w:r w:rsidR="00A92D28" w:rsidRPr="00715DAF">
        <w:rPr>
          <w:rFonts w:ascii="Times New Roman" w:hAnsi="Times New Roman" w:cs="Times New Roman"/>
          <w:sz w:val="28"/>
          <w:szCs w:val="28"/>
        </w:rPr>
        <w:t>Штрихи биографии наших поэтов-земляков –</w:t>
      </w:r>
    </w:p>
    <w:p w:rsidR="00A92D28" w:rsidRPr="00715DAF" w:rsidRDefault="00A92D28" w:rsidP="00A92D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5DAF">
        <w:rPr>
          <w:rFonts w:ascii="Times New Roman" w:hAnsi="Times New Roman" w:cs="Times New Roman"/>
          <w:sz w:val="28"/>
          <w:szCs w:val="28"/>
        </w:rPr>
        <w:t>Виктора Ивановича Паршина, Анатолия Васильевича Дерябина</w:t>
      </w:r>
    </w:p>
    <w:p w:rsidR="00A92D28" w:rsidRPr="00715DAF" w:rsidRDefault="00A92D28" w:rsidP="00A92D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5DAF">
        <w:rPr>
          <w:rFonts w:ascii="Times New Roman" w:hAnsi="Times New Roman" w:cs="Times New Roman"/>
          <w:sz w:val="28"/>
          <w:szCs w:val="28"/>
        </w:rPr>
        <w:t>и Людмилы Константиновны Дементьевой (Александровской)</w:t>
      </w:r>
      <w:r w:rsidR="00715DAF" w:rsidRPr="00715DAF">
        <w:rPr>
          <w:rFonts w:ascii="Times New Roman" w:hAnsi="Times New Roman" w:cs="Times New Roman"/>
          <w:sz w:val="28"/>
          <w:szCs w:val="28"/>
        </w:rPr>
        <w:t>)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D5E" w:rsidRDefault="009D38D6" w:rsidP="009D38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2D28" w:rsidRPr="00A92D28">
        <w:rPr>
          <w:rFonts w:ascii="Times New Roman" w:hAnsi="Times New Roman" w:cs="Times New Roman"/>
          <w:sz w:val="28"/>
          <w:szCs w:val="28"/>
        </w:rPr>
        <w:t>В своей книге «Любовь и боль» Людмила Константиновна Дементьева обращает внимание на поиск новых и наиболее совершенных форм и методов всестороннего воспитания и развития лич</w:t>
      </w:r>
      <w:r w:rsidR="00537D5E">
        <w:rPr>
          <w:rFonts w:ascii="Times New Roman" w:hAnsi="Times New Roman" w:cs="Times New Roman"/>
          <w:sz w:val="28"/>
          <w:szCs w:val="28"/>
        </w:rPr>
        <w:t xml:space="preserve">ности подрастающего поколения. </w:t>
      </w:r>
      <w:r w:rsidR="00A92D28" w:rsidRPr="00A92D28">
        <w:rPr>
          <w:rFonts w:ascii="Times New Roman" w:hAnsi="Times New Roman" w:cs="Times New Roman"/>
          <w:sz w:val="28"/>
          <w:szCs w:val="28"/>
        </w:rPr>
        <w:t xml:space="preserve">Одним из таких методов является изучение литературы родного края. </w:t>
      </w:r>
    </w:p>
    <w:p w:rsidR="00537D5E" w:rsidRDefault="009D38D6" w:rsidP="009D38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2D28" w:rsidRPr="00537D5E">
        <w:rPr>
          <w:rFonts w:ascii="Times New Roman" w:hAnsi="Times New Roman" w:cs="Times New Roman"/>
          <w:sz w:val="28"/>
          <w:szCs w:val="28"/>
        </w:rPr>
        <w:t xml:space="preserve">Но в реальности школьники, как правило, знакомы с творчеством русских классиков литературы, а о наших поэтах, бывших наших учеников, даже и не слышали. Мало кто из наших сверстников задумывался о том, что поэты - такие же люди, которые когда-то были детьми, учились в школе, и именно здесь начинался их творческий путь. </w:t>
      </w:r>
    </w:p>
    <w:p w:rsidR="00537D5E" w:rsidRDefault="009D38D6" w:rsidP="009D38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92D28" w:rsidRPr="00537D5E">
        <w:rPr>
          <w:rFonts w:ascii="Times New Roman" w:hAnsi="Times New Roman" w:cs="Times New Roman"/>
          <w:sz w:val="28"/>
          <w:szCs w:val="28"/>
        </w:rPr>
        <w:t xml:space="preserve">В данном проекте пойдёт речь о жизни и творчестве наших поэтов-земляков –Виктора Ивановича Паршина, Анатолия Васильевича Дерябина и Людмилы Константиновны Дементьевой (Александровской). Доподлинно известно, что биография поэта – в его стихах. В их стихах не только их биография – они сами: их мысли и душевные терзания, поиск смысла жизни, спор с самим собой, вызов общественному строю, смирение и непокорность... </w:t>
      </w:r>
    </w:p>
    <w:p w:rsidR="00D90164" w:rsidRPr="00D90164" w:rsidRDefault="000C6D96" w:rsidP="00E63F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BBC" w:rsidRPr="00E46BBC">
        <w:rPr>
          <w:rFonts w:ascii="Times New Roman" w:hAnsi="Times New Roman" w:cs="Times New Roman"/>
          <w:b/>
          <w:sz w:val="28"/>
          <w:szCs w:val="28"/>
        </w:rPr>
        <w:t>Виктор Иванович Паршин.</w:t>
      </w:r>
      <w:r w:rsidR="00E46BBC">
        <w:rPr>
          <w:rFonts w:ascii="Times New Roman" w:hAnsi="Times New Roman" w:cs="Times New Roman"/>
          <w:sz w:val="28"/>
          <w:szCs w:val="28"/>
        </w:rPr>
        <w:t xml:space="preserve"> </w:t>
      </w:r>
      <w:r w:rsidR="00D90164" w:rsidRPr="00D90164">
        <w:rPr>
          <w:rFonts w:ascii="Times New Roman" w:hAnsi="Times New Roman" w:cs="Times New Roman"/>
          <w:sz w:val="28"/>
          <w:szCs w:val="28"/>
        </w:rPr>
        <w:t>Член союза писателей России, член союза журналистов Российской Федерации. В 2009 году Виктор Иванович Паршин получил Всероссийскую литературную премию «Сталинград».</w:t>
      </w:r>
    </w:p>
    <w:p w:rsidR="00A92D28" w:rsidRPr="00537D5E" w:rsidRDefault="00A92D28" w:rsidP="00D901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7D5E">
        <w:rPr>
          <w:rFonts w:ascii="Times New Roman" w:hAnsi="Times New Roman" w:cs="Times New Roman"/>
          <w:b/>
          <w:sz w:val="28"/>
          <w:szCs w:val="28"/>
        </w:rPr>
        <w:t>Детство Виктора Ивановича Паршина</w:t>
      </w:r>
      <w:r w:rsidRPr="00537D5E">
        <w:rPr>
          <w:rFonts w:ascii="Times New Roman" w:hAnsi="Times New Roman" w:cs="Times New Roman"/>
          <w:sz w:val="28"/>
          <w:szCs w:val="28"/>
        </w:rPr>
        <w:t xml:space="preserve"> было обычное, сельское. Помогал родителям по хозяйству, косил по балкам травы, заготавливал для подворья сено. После окончания шестого класса работал летом на копнителе зерноуборочного комбайна. А потом каждое лето был помощником комбайнера. Вместе с аттестатом получил и права механизатора. Пошел работать в совхоз «Серп и молот». Проработал до осени, а затем Виктору предложили перейти в котельную. Так он стал кочегаром. И этот штрих биографии нашел поэтическое отражение в стихах поэта: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В кочегарке я встречаю зори,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Пахнет шлаком, будни нелегки.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На мои на первые мозоли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Мечет осень листья-медяки...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В 1969 году окончил историческое отделение историко-филологического факультета Волгоградского государственного педагогического института. Его стихи в студенческие годы печатались в газете «Знамя» Ленинского района. Начинал свою педагогическую в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Шелестовской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 средней школе Октябрьского районе Волгоградской области. В 1972 году переехал в Ленинск Волгоградской области. Вакансий в школах не было. Зашел в редакцию районной газеты. Виктора Ивановича приняли корреспондентом. Его очерки публиковались в областных газетах, в книгах о людях труда. В 1992 году стал лауреатом областной журналистской премии им. Виктора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Канунникова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. Она учреждена в память о </w:t>
      </w:r>
      <w:r w:rsidRPr="00A92D28">
        <w:rPr>
          <w:rFonts w:ascii="Times New Roman" w:hAnsi="Times New Roman" w:cs="Times New Roman"/>
          <w:sz w:val="28"/>
          <w:szCs w:val="28"/>
        </w:rPr>
        <w:lastRenderedPageBreak/>
        <w:t>журналисте «Волгоградской правды». Виктор Иванович в 1975 году был принят в Союз журналистов России. В газете «Знамя» проработал более 35 лет. Был заведующим отделами писем, сельского хозяйства, заместителем редактора. Более 20 лет работал главным редактором ставшей для поэта родной газеты.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Виктор Паршин на протяжении всей своей жизни был благодарен замечательным русским поэтам, Мастерам поэтического слова Василию Степановичу Макееву, Льву Сергеевичу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Кривошеенко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, Александру Семеновичу Ананко, Артуру Александровичу Корнееву, Александру Васильевичу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Максаеву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>. По признанию самого Виктора Паршина, они как личности и их яркое творчество оказали огромное влияние на становление его как стихотворца, литератора.</w:t>
      </w:r>
    </w:p>
    <w:p w:rsidR="00E46BBC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Стихи нашего поэта-земляка не раз публиковались в областных, республиканских газетах, в журналах «Советский воин», «Волга», «Нива», «Отчий край», в сборниках, которые выходили в Москве и Волгограде. </w:t>
      </w:r>
    </w:p>
    <w:p w:rsidR="00E46BBC" w:rsidRDefault="00A92D28" w:rsidP="00E46BB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В 2002 году по рекомендации поэтов Василия Макеева, Александра Ананко и Виктора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Ростокина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 Виктора Паршина приняли в члены Союза писателей России.</w:t>
      </w:r>
    </w:p>
    <w:p w:rsidR="001608E3" w:rsidRDefault="00E63F8D" w:rsidP="001608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BBC" w:rsidRPr="00E46BBC">
        <w:rPr>
          <w:rFonts w:ascii="Times New Roman" w:hAnsi="Times New Roman" w:cs="Times New Roman"/>
          <w:sz w:val="28"/>
          <w:szCs w:val="28"/>
        </w:rPr>
        <w:t>Виктор Иванович лауреат Всероссийской литературной премии «Сталинград», автор книг «Благодетель», «</w:t>
      </w:r>
      <w:proofErr w:type="spellStart"/>
      <w:r w:rsidR="00E46BBC" w:rsidRPr="00E46BBC">
        <w:rPr>
          <w:rFonts w:ascii="Times New Roman" w:hAnsi="Times New Roman" w:cs="Times New Roman"/>
          <w:sz w:val="28"/>
          <w:szCs w:val="28"/>
        </w:rPr>
        <w:t>Гостеванье</w:t>
      </w:r>
      <w:proofErr w:type="spellEnd"/>
      <w:r w:rsidR="00E46BBC" w:rsidRPr="00E46BBC">
        <w:rPr>
          <w:rFonts w:ascii="Times New Roman" w:hAnsi="Times New Roman" w:cs="Times New Roman"/>
          <w:sz w:val="28"/>
          <w:szCs w:val="28"/>
        </w:rPr>
        <w:t xml:space="preserve">», «Крылья». </w:t>
      </w:r>
    </w:p>
    <w:p w:rsidR="00E46BBC" w:rsidRPr="001608E3" w:rsidRDefault="00E63F8D" w:rsidP="001608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08E3">
        <w:rPr>
          <w:rFonts w:ascii="Times New Roman" w:hAnsi="Times New Roman" w:cs="Times New Roman"/>
          <w:sz w:val="28"/>
          <w:szCs w:val="28"/>
        </w:rPr>
        <w:t xml:space="preserve"> </w:t>
      </w:r>
      <w:r w:rsidR="00E46BBC" w:rsidRPr="001608E3">
        <w:rPr>
          <w:rFonts w:ascii="Times New Roman" w:hAnsi="Times New Roman" w:cs="Times New Roman"/>
          <w:sz w:val="28"/>
          <w:szCs w:val="28"/>
        </w:rPr>
        <w:t>В Волгоградской области открыли мемориальную доску редактору газеты «Знамя» Ленинского района Паршину Виктору Ивановичу.</w:t>
      </w:r>
    </w:p>
    <w:p w:rsidR="00E46BBC" w:rsidRDefault="00E46BBC" w:rsidP="00E46BB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в школе открыта литературная гостиная, посвященная творчеству наших поэтов-земляков.</w:t>
      </w:r>
    </w:p>
    <w:p w:rsidR="00F151F3" w:rsidRPr="00E46BBC" w:rsidRDefault="00F151F3" w:rsidP="00F151F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3088" w:rsidRDefault="00743088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D28" w:rsidRPr="00F151F3">
        <w:rPr>
          <w:rFonts w:ascii="Times New Roman" w:hAnsi="Times New Roman" w:cs="Times New Roman"/>
          <w:sz w:val="28"/>
          <w:szCs w:val="28"/>
        </w:rPr>
        <w:t xml:space="preserve">Проследим жизненный путь другого нашего поэта-земляка – </w:t>
      </w:r>
      <w:r w:rsidR="00A92D28" w:rsidRPr="00F151F3">
        <w:rPr>
          <w:rFonts w:ascii="Times New Roman" w:hAnsi="Times New Roman" w:cs="Times New Roman"/>
          <w:b/>
          <w:sz w:val="28"/>
          <w:szCs w:val="28"/>
        </w:rPr>
        <w:t>Анатолия Васильевича Дерябина.</w:t>
      </w:r>
      <w:r w:rsidR="00A92D28" w:rsidRPr="00F151F3">
        <w:rPr>
          <w:rFonts w:ascii="Times New Roman" w:hAnsi="Times New Roman" w:cs="Times New Roman"/>
          <w:sz w:val="28"/>
          <w:szCs w:val="28"/>
        </w:rPr>
        <w:t xml:space="preserve"> </w:t>
      </w:r>
      <w:r w:rsidR="00F151F3" w:rsidRPr="00F151F3">
        <w:rPr>
          <w:rFonts w:ascii="Times New Roman" w:hAnsi="Times New Roman" w:cs="Times New Roman"/>
          <w:sz w:val="28"/>
          <w:szCs w:val="28"/>
        </w:rPr>
        <w:t xml:space="preserve"> Анатолий Дерябин – кто он: поэт, друг, товарищ, коллега, почётный гражданин своей большой и малой Родины?! Прежде всего, ЭТО ГОРДОСТЬ НАШЕГО Новониколаевского района! </w:t>
      </w:r>
      <w:r w:rsidR="00A92D28" w:rsidRPr="00F151F3">
        <w:rPr>
          <w:rFonts w:ascii="Times New Roman" w:hAnsi="Times New Roman" w:cs="Times New Roman"/>
          <w:sz w:val="28"/>
          <w:szCs w:val="28"/>
        </w:rPr>
        <w:t>Дерябин Анатолий Васильевич среднее образование получил в двух школах: 1-8 классы окончил в средней школе совхоза «Серп и молот», 9-11 классы   в Куликовской средней школе. Служба в армии.  После Армии работал шофером и заочно учился в Саратовском сельскохозяйственном институте. Защитил диплом на «отлично» и в дальнейшем работал по своей основной специальности «Агроном». Работал главным агрономом в хуторе «</w:t>
      </w:r>
      <w:proofErr w:type="spellStart"/>
      <w:r w:rsidR="00A92D28" w:rsidRPr="00F151F3">
        <w:rPr>
          <w:rFonts w:ascii="Times New Roman" w:hAnsi="Times New Roman" w:cs="Times New Roman"/>
          <w:sz w:val="28"/>
          <w:szCs w:val="28"/>
        </w:rPr>
        <w:t>Двойновский</w:t>
      </w:r>
      <w:proofErr w:type="spellEnd"/>
      <w:r w:rsidR="00A92D28" w:rsidRPr="00F151F3">
        <w:rPr>
          <w:rFonts w:ascii="Times New Roman" w:hAnsi="Times New Roman" w:cs="Times New Roman"/>
          <w:sz w:val="28"/>
          <w:szCs w:val="28"/>
        </w:rPr>
        <w:t xml:space="preserve">», начальником отдела по производству и переработке растениеводства при администрации Новониколаевского района.  Десять лет был главой крестьянско-фермерского хозяйства. По состоянию здоровья </w:t>
      </w:r>
      <w:r w:rsidR="00F151F3">
        <w:rPr>
          <w:rFonts w:ascii="Times New Roman" w:hAnsi="Times New Roman" w:cs="Times New Roman"/>
          <w:sz w:val="28"/>
          <w:szCs w:val="28"/>
        </w:rPr>
        <w:t xml:space="preserve">в   2003 году, оставил работу </w:t>
      </w:r>
      <w:r w:rsidR="00A92D28" w:rsidRPr="00F151F3">
        <w:rPr>
          <w:rFonts w:ascii="Times New Roman" w:hAnsi="Times New Roman" w:cs="Times New Roman"/>
          <w:sz w:val="28"/>
          <w:szCs w:val="28"/>
        </w:rPr>
        <w:t>на земле и стал работать корреспондентом районной газеты «Вестник». На протяжении всей жизни увлекался поэзией: писал стихи, прозу. Печатался во многих сборниках, на страницах газет и журналов. В своих произведениях описывал родной край, простых людей, природу. Его произведения наполнены глубокой любовью к земле и людям.</w:t>
      </w:r>
      <w:r w:rsidR="00802B3B" w:rsidRPr="00F15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088" w:rsidRDefault="00E63F8D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B3B" w:rsidRPr="00F151F3">
        <w:rPr>
          <w:rFonts w:ascii="Times New Roman" w:hAnsi="Times New Roman" w:cs="Times New Roman"/>
          <w:sz w:val="28"/>
          <w:szCs w:val="28"/>
        </w:rPr>
        <w:t xml:space="preserve">Ежегодно в читальном зале центральной библиотеки района в канун дня рождения поэта   проходят поэтические чтения, посвящённые памяти поэта – земляка Анатолия Васильевича Дерябина. На эти вечера приходят его друзья и люди не равнодушные к творчеству А.В. Дерябина. </w:t>
      </w:r>
    </w:p>
    <w:p w:rsidR="00A92D28" w:rsidRPr="00743088" w:rsidRDefault="00F41828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3088">
        <w:rPr>
          <w:rFonts w:ascii="Times New Roman" w:hAnsi="Times New Roman" w:cs="Times New Roman"/>
          <w:sz w:val="28"/>
          <w:szCs w:val="28"/>
        </w:rPr>
        <w:t xml:space="preserve">12 ноября 2013г. в Новониколаевском краеведческом музее, в день 85 – </w:t>
      </w:r>
      <w:proofErr w:type="spellStart"/>
      <w:r w:rsidRPr="00743088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743088">
        <w:rPr>
          <w:rFonts w:ascii="Times New Roman" w:hAnsi="Times New Roman" w:cs="Times New Roman"/>
          <w:sz w:val="28"/>
          <w:szCs w:val="28"/>
        </w:rPr>
        <w:t xml:space="preserve"> Новониколаевского района, состоялась презентация сборника стихов «Мой милый </w:t>
      </w:r>
      <w:r w:rsidRPr="00743088">
        <w:rPr>
          <w:rFonts w:ascii="Times New Roman" w:hAnsi="Times New Roman" w:cs="Times New Roman"/>
          <w:sz w:val="28"/>
          <w:szCs w:val="28"/>
        </w:rPr>
        <w:lastRenderedPageBreak/>
        <w:t>уголок России». В основу сборника вошли лучшие произведения наших поэтов - земляков, посвященные Родине и природе родного края. В этом сборнике помещены стихи А.В.</w:t>
      </w:r>
      <w:r w:rsidR="00E623D9">
        <w:rPr>
          <w:rFonts w:ascii="Times New Roman" w:hAnsi="Times New Roman" w:cs="Times New Roman"/>
          <w:sz w:val="28"/>
          <w:szCs w:val="28"/>
        </w:rPr>
        <w:t xml:space="preserve"> </w:t>
      </w:r>
      <w:r w:rsidRPr="00743088">
        <w:rPr>
          <w:rFonts w:ascii="Times New Roman" w:hAnsi="Times New Roman" w:cs="Times New Roman"/>
          <w:sz w:val="28"/>
          <w:szCs w:val="28"/>
        </w:rPr>
        <w:t xml:space="preserve">Дерябина, сумевшего передать читателям всю полноту красок природы нашей местности, всю гамму ее неповторимости и особенности. 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E63F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Наше знакомство с творчеством </w:t>
      </w:r>
      <w:r w:rsidRPr="00A92D28">
        <w:rPr>
          <w:rFonts w:ascii="Times New Roman" w:hAnsi="Times New Roman" w:cs="Times New Roman"/>
          <w:b/>
          <w:sz w:val="28"/>
          <w:szCs w:val="28"/>
        </w:rPr>
        <w:t>Людмилы Константиновны Дементьевой</w:t>
      </w:r>
      <w:r w:rsidRPr="00A92D28">
        <w:rPr>
          <w:rFonts w:ascii="Times New Roman" w:hAnsi="Times New Roman" w:cs="Times New Roman"/>
          <w:sz w:val="28"/>
          <w:szCs w:val="28"/>
        </w:rPr>
        <w:t xml:space="preserve"> (Александровской) началось неожиданно.   Мы случайно наткнулись на книгу стихов «Любовь и боль» Людмилы Дементьевой.  Начали читать, и оказалось, что автор книги училась в нашей школе. Классным руководителем была Раиса Ивановна Димитрова, учитель русского языка и литературы, ветеран педагогического труда. Каково было наше удивление, мы раньше ничего о ней не слышали! Очень впечатлило стихотворение «Моим одноклассникам».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Друзья мои, чья молодость в шестидесятых,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Как песня звонкая лилась.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Мне не забыть тех лет, духовностью богатых, 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нежной сердца памятью я помню вас.</w:t>
      </w:r>
    </w:p>
    <w:p w:rsidR="00AD160A" w:rsidRPr="00A92D28" w:rsidRDefault="00AD160A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Какие встречи были после школы,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Как память сердца глубока!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И телевизор нам не нужен был весёлый: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Ведь рядом одноклассника рука.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В беседе – безоглядное доверье,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Друг к другу – неподдельный интерес.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Нам встречи открывали к счастью двери,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Мы снова верили, что Дружба – есть!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F8D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Людмила Константиновна пишет стихи, прозу и музыку.                                                     Результатом участия в конкурсе «Пою мое Отечество» в 2009 году   стало награждение ее Дипломом лауреата за создание цикла песен о малой Родине. Она записала   4 музыкальных диска.  «Женщина «из книжки» и потому не всегда понимаемая окружающими, кроме детей – тех, кто еще умеет мечтать…» Такой нам видится одаренная Богом многими талантами Людмила Дементьева – та, кто имеет чистый голос, подлинный педагогический дар. Работая в школе, не изменяла творческому началу в себе. 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Сейчас основное ее занятие творчество. Её книги: "Занимательные рифмы", «Спрашиваю сердце", "Любовь и боль."  В 2015г.- книга стихов, песен, статей "Не грусти, моя милая осень».  Альманах "Откровение"(Кировоград) в 2015г.напечатал 25 её стихов. На сайте Подольска - реклама 4 её дисков с песнями о Подольске. В 2009г-Диплом лауреата за создание песен о Подольске. Награждена Дипломом номинанта "Писатель года" 2015. В 2016г.</w:t>
      </w:r>
      <w:r w:rsidR="00FC74CF">
        <w:rPr>
          <w:rFonts w:ascii="Times New Roman" w:hAnsi="Times New Roman" w:cs="Times New Roman"/>
          <w:sz w:val="28"/>
          <w:szCs w:val="28"/>
        </w:rPr>
        <w:t xml:space="preserve"> </w:t>
      </w:r>
      <w:r w:rsidRPr="00A92D28">
        <w:rPr>
          <w:rFonts w:ascii="Times New Roman" w:hAnsi="Times New Roman" w:cs="Times New Roman"/>
          <w:sz w:val="28"/>
          <w:szCs w:val="28"/>
        </w:rPr>
        <w:t>номинирована на премию "Писатель года" 2016 и "Поэт года" 2016.</w:t>
      </w:r>
    </w:p>
    <w:p w:rsidR="00715DAF" w:rsidRPr="00A92D28" w:rsidRDefault="00715DAF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160A" w:rsidRDefault="00AD160A" w:rsidP="00A92D2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D28" w:rsidRPr="00A92D28" w:rsidRDefault="00743088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A92D28" w:rsidRPr="00A92D28">
        <w:rPr>
          <w:rFonts w:ascii="Times New Roman" w:hAnsi="Times New Roman" w:cs="Times New Roman"/>
          <w:b/>
          <w:sz w:val="28"/>
          <w:szCs w:val="28"/>
        </w:rPr>
        <w:t>Наши поэты-земляки,</w:t>
      </w:r>
      <w:r w:rsidR="00A92D28" w:rsidRPr="00A92D28">
        <w:rPr>
          <w:rFonts w:ascii="Times New Roman" w:hAnsi="Times New Roman" w:cs="Times New Roman"/>
          <w:sz w:val="28"/>
          <w:szCs w:val="28"/>
        </w:rPr>
        <w:t xml:space="preserve"> каждый из них выбрал свой жизненный путь, порой далеко не лёгкий. Но как же схожи их жизни, как много общего их объединяет! Как будто неслучайно все три поэта рождены в мае, поэтому в их лирике часто всё цветёт и благоухает.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D160A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D28" w:rsidRPr="00A92D28">
        <w:rPr>
          <w:rFonts w:ascii="Times New Roman" w:hAnsi="Times New Roman" w:cs="Times New Roman"/>
          <w:b/>
          <w:sz w:val="28"/>
          <w:szCs w:val="28"/>
        </w:rPr>
        <w:t xml:space="preserve">Хутор </w:t>
      </w:r>
      <w:proofErr w:type="spellStart"/>
      <w:r w:rsidR="00A92D28" w:rsidRPr="00A92D28">
        <w:rPr>
          <w:rFonts w:ascii="Times New Roman" w:hAnsi="Times New Roman" w:cs="Times New Roman"/>
          <w:b/>
          <w:sz w:val="28"/>
          <w:szCs w:val="28"/>
        </w:rPr>
        <w:t>Медовский</w:t>
      </w:r>
      <w:proofErr w:type="spellEnd"/>
      <w:r w:rsidR="00A92D28" w:rsidRPr="00A92D28">
        <w:rPr>
          <w:rFonts w:ascii="Times New Roman" w:hAnsi="Times New Roman" w:cs="Times New Roman"/>
          <w:sz w:val="28"/>
          <w:szCs w:val="28"/>
        </w:rPr>
        <w:t xml:space="preserve"> Новониколаевского района (наш посёлок Серп и молот) стал Малой Родиной для трёх поэтов. Здесь прошло их детство. Как писал сам Виктор Паршин: «…ведь детство – это родительское воспитание, окружающая природа, друзья (некоторые из них – на всю жизнь), первоначальные самые яркие впечатления, открытие мира людей и вечных истин. Как говорится, родину и родителей не выбирают. И все же я с годами все больше благодарен Богу и судьбе за малую родину и своих теперь уже светлой памяти родителей».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537D5E" w:rsidP="001608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2D28" w:rsidRPr="00A92D28">
        <w:rPr>
          <w:rFonts w:ascii="Times New Roman" w:hAnsi="Times New Roman" w:cs="Times New Roman"/>
          <w:b/>
          <w:sz w:val="28"/>
          <w:szCs w:val="28"/>
        </w:rPr>
        <w:t>Поэты — счастливые люди.</w:t>
      </w:r>
      <w:r w:rsidR="00A92D28" w:rsidRPr="00A92D28">
        <w:rPr>
          <w:rFonts w:ascii="Times New Roman" w:hAnsi="Times New Roman" w:cs="Times New Roman"/>
          <w:sz w:val="28"/>
          <w:szCs w:val="28"/>
        </w:rPr>
        <w:t xml:space="preserve"> Они воспринимают мир по-особому: обостренно, всеми чувствами, они способны увидеть и показать прекрасное в повседневном, обыденном. Они помогают постичь великое чувство Родины.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D901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Мой край чудесный -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Прихоперье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>,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Тебя милей на свете нет. 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Люблю степей твоих раздолье, 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Родной души зеркальный цвет.</w:t>
      </w:r>
    </w:p>
    <w:p w:rsidR="00537D5E" w:rsidRPr="00A92D28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Твой запах терпкий, горьковатый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нетерпение ко лжи.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речку в глади синеватой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поле выкошенной ржи</w:t>
      </w:r>
    </w:p>
    <w:p w:rsidR="00537D5E" w:rsidRPr="00A92D28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В воде зеркальной отразится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Природы дивная краса.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день осенний удивится,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Взирая молча в небеса.</w:t>
      </w:r>
    </w:p>
    <w:p w:rsidR="00537D5E" w:rsidRPr="00A92D28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каждый кустик разноцветный,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Вселит осенний в нас покой.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И крик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журавушек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 приветный,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лист багряно - золотой</w:t>
      </w:r>
      <w:r w:rsidRPr="00A92D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37D5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92D28">
        <w:rPr>
          <w:rFonts w:ascii="Times New Roman" w:hAnsi="Times New Roman" w:cs="Times New Roman"/>
          <w:b/>
          <w:sz w:val="28"/>
          <w:szCs w:val="28"/>
        </w:rPr>
        <w:t>(Анатолий Дерябин)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D901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Родное, милое мне всё родней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С годами, и они неудержимы.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гостеванья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2D28">
        <w:rPr>
          <w:rFonts w:ascii="Times New Roman" w:hAnsi="Times New Roman" w:cs="Times New Roman"/>
          <w:sz w:val="28"/>
          <w:szCs w:val="28"/>
        </w:rPr>
        <w:t>трепетней</w:t>
      </w:r>
      <w:proofErr w:type="spellEnd"/>
      <w:r w:rsidRPr="00A92D28">
        <w:rPr>
          <w:rFonts w:ascii="Times New Roman" w:hAnsi="Times New Roman" w:cs="Times New Roman"/>
          <w:sz w:val="28"/>
          <w:szCs w:val="28"/>
        </w:rPr>
        <w:t>, грустней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В краю родном, что сызмальства любимый…</w:t>
      </w:r>
    </w:p>
    <w:p w:rsidR="00E623D9" w:rsidRDefault="00E623D9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23D9" w:rsidRDefault="00E623D9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23D9" w:rsidRDefault="00E623D9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с детства здесь и в юности своей,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бы ни был, не бывал нелепым.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отмелей залысины видней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камыша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и в середине лета.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Пшеничные оглаживать усы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приятно ветерком простору.</w:t>
      </w:r>
    </w:p>
    <w:p w:rsidR="00537D5E" w:rsidRDefault="00537D5E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бесконечна степь во все концы, </w:t>
      </w:r>
    </w:p>
    <w:p w:rsidR="00A92D28" w:rsidRPr="00A92D28" w:rsidRDefault="00537D5E" w:rsidP="00A92D2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воля для души и взора!   </w:t>
      </w:r>
      <w:r w:rsidR="00A92D28" w:rsidRPr="00A92D28">
        <w:rPr>
          <w:rFonts w:ascii="Times New Roman" w:hAnsi="Times New Roman" w:cs="Times New Roman"/>
          <w:sz w:val="28"/>
          <w:szCs w:val="28"/>
        </w:rPr>
        <w:t xml:space="preserve"> </w:t>
      </w:r>
      <w:r w:rsidR="00A92D28" w:rsidRPr="00A92D28">
        <w:rPr>
          <w:rFonts w:ascii="Times New Roman" w:hAnsi="Times New Roman" w:cs="Times New Roman"/>
          <w:b/>
          <w:sz w:val="28"/>
          <w:szCs w:val="28"/>
        </w:rPr>
        <w:t>(Виктор Паршин)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Default="00A92D28" w:rsidP="00D90164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b/>
          <w:sz w:val="28"/>
          <w:szCs w:val="28"/>
        </w:rPr>
        <w:t>Слова благодарности от Дементьевой:</w:t>
      </w:r>
      <w:r w:rsidRPr="00A92D28">
        <w:rPr>
          <w:rFonts w:ascii="Times New Roman" w:hAnsi="Times New Roman" w:cs="Times New Roman"/>
          <w:sz w:val="28"/>
          <w:szCs w:val="28"/>
        </w:rPr>
        <w:t xml:space="preserve"> «Самый необычный   подарок сделали мне земляки: ОНИ НАШЛИ МЕНЯ! Спасибо Вам! Земляки подарили мне стихи своего поэта Виктора Ивановича Паршина. Я с радостью передала им мои стихи и диски с песнями и романсами».</w:t>
      </w:r>
    </w:p>
    <w:p w:rsidR="00715DAF" w:rsidRPr="00A92D28" w:rsidRDefault="00715DAF" w:rsidP="00715DA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2D28" w:rsidRPr="00A92D28" w:rsidRDefault="00A92D28" w:rsidP="00A92D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Спасибо, земляки мои и коллеги.                                                                                                                    Пусть в сердце у вас не гаснет огонь</w:t>
      </w:r>
    </w:p>
    <w:p w:rsidR="00A92D28" w:rsidRP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Любви большой ко всем на белом свете,</w:t>
      </w:r>
    </w:p>
    <w:p w:rsidR="00617D41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2D28">
        <w:rPr>
          <w:rFonts w:ascii="Times New Roman" w:hAnsi="Times New Roman" w:cs="Times New Roman"/>
          <w:sz w:val="28"/>
          <w:szCs w:val="28"/>
        </w:rPr>
        <w:t>И музыка звучит, как русская гармонь!</w:t>
      </w:r>
    </w:p>
    <w:p w:rsidR="00A92D28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5DAF" w:rsidRDefault="00A92D28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*Дети читают стихи поэтов. </w:t>
      </w:r>
    </w:p>
    <w:p w:rsidR="00A92D28" w:rsidRPr="00A92D28" w:rsidRDefault="00715DAF" w:rsidP="00A92D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92D28">
        <w:rPr>
          <w:rFonts w:ascii="Times New Roman" w:hAnsi="Times New Roman" w:cs="Times New Roman"/>
          <w:sz w:val="28"/>
          <w:szCs w:val="28"/>
        </w:rPr>
        <w:t>Включить для прослушивания песню Дементьевой</w:t>
      </w:r>
    </w:p>
    <w:sectPr w:rsidR="00A92D28" w:rsidRPr="00A92D28" w:rsidSect="00A92D2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892"/>
    <w:multiLevelType w:val="hybridMultilevel"/>
    <w:tmpl w:val="65B43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C2483"/>
    <w:multiLevelType w:val="hybridMultilevel"/>
    <w:tmpl w:val="48F202A2"/>
    <w:lvl w:ilvl="0" w:tplc="5B10CF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D7826"/>
    <w:multiLevelType w:val="hybridMultilevel"/>
    <w:tmpl w:val="5074F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7186E"/>
    <w:multiLevelType w:val="hybridMultilevel"/>
    <w:tmpl w:val="F45AD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6D60"/>
    <w:multiLevelType w:val="hybridMultilevel"/>
    <w:tmpl w:val="DE724184"/>
    <w:lvl w:ilvl="0" w:tplc="F510EFB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51904A2A"/>
    <w:multiLevelType w:val="hybridMultilevel"/>
    <w:tmpl w:val="E7B6B2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934EF"/>
    <w:multiLevelType w:val="hybridMultilevel"/>
    <w:tmpl w:val="D0AC1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95C1C"/>
    <w:multiLevelType w:val="hybridMultilevel"/>
    <w:tmpl w:val="B32C3632"/>
    <w:lvl w:ilvl="0" w:tplc="C0C4D4D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28"/>
    <w:rsid w:val="000C6D96"/>
    <w:rsid w:val="001608E3"/>
    <w:rsid w:val="001C749A"/>
    <w:rsid w:val="004B0BF9"/>
    <w:rsid w:val="00500265"/>
    <w:rsid w:val="00537D5E"/>
    <w:rsid w:val="00715DAF"/>
    <w:rsid w:val="00743088"/>
    <w:rsid w:val="0074479F"/>
    <w:rsid w:val="00774BEC"/>
    <w:rsid w:val="00802B3B"/>
    <w:rsid w:val="009D38D6"/>
    <w:rsid w:val="00A20934"/>
    <w:rsid w:val="00A92D28"/>
    <w:rsid w:val="00AD160A"/>
    <w:rsid w:val="00D90164"/>
    <w:rsid w:val="00E46BBC"/>
    <w:rsid w:val="00E623D9"/>
    <w:rsid w:val="00E63F8D"/>
    <w:rsid w:val="00F151F3"/>
    <w:rsid w:val="00F41828"/>
    <w:rsid w:val="00FC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774C"/>
  <w15:chartTrackingRefBased/>
  <w15:docId w15:val="{71B2AA09-D774-4F1D-A86F-E74B95E8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D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15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5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2016-12-03T14:34:00Z</cp:lastPrinted>
  <dcterms:created xsi:type="dcterms:W3CDTF">2021-09-21T07:10:00Z</dcterms:created>
  <dcterms:modified xsi:type="dcterms:W3CDTF">2021-09-21T07:10:00Z</dcterms:modified>
</cp:coreProperties>
</file>